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FC23" w14:textId="77777777" w:rsidR="00FA292D" w:rsidRDefault="00D02BDF">
      <w:pPr>
        <w:pStyle w:val="Heading2"/>
        <w:rPr>
          <w:b w:val="0"/>
          <w:bCs w:val="0"/>
          <w:i w:val="0"/>
        </w:rPr>
      </w:pPr>
      <w:r>
        <w:rPr>
          <w:spacing w:val="-1"/>
        </w:rPr>
        <w:t>Annexure</w:t>
      </w:r>
      <w:r>
        <w:rPr>
          <w:spacing w:val="-14"/>
        </w:rPr>
        <w:t xml:space="preserve"> </w:t>
      </w:r>
      <w:r>
        <w:t>1</w:t>
      </w:r>
    </w:p>
    <w:p w14:paraId="1DE08B75" w14:textId="77777777" w:rsidR="00FA292D" w:rsidRDefault="00FA292D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14:paraId="4A52B895" w14:textId="77777777" w:rsidR="00FA292D" w:rsidRDefault="00FA292D">
      <w:pPr>
        <w:spacing w:before="7"/>
        <w:rPr>
          <w:rFonts w:ascii="Georgia" w:eastAsia="Georgia" w:hAnsi="Georgia" w:cs="Georgia"/>
          <w:b/>
          <w:bCs/>
          <w:i/>
          <w:sz w:val="24"/>
          <w:szCs w:val="24"/>
        </w:rPr>
      </w:pPr>
    </w:p>
    <w:p w14:paraId="628004FE" w14:textId="77777777" w:rsidR="00FA292D" w:rsidRDefault="00D02BDF">
      <w:pPr>
        <w:spacing w:before="77"/>
        <w:ind w:left="305" w:right="326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rFonts w:ascii="Georgia"/>
          <w:b/>
          <w:sz w:val="20"/>
        </w:rPr>
        <w:t>RESIDENT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SHAREHOLDER</w:t>
      </w:r>
    </w:p>
    <w:p w14:paraId="644C6E72" w14:textId="77777777" w:rsidR="00FA292D" w:rsidRDefault="00D02BDF">
      <w:pPr>
        <w:spacing w:before="176" w:line="299" w:lineRule="auto"/>
        <w:ind w:left="305" w:right="33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resident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availing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rate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1"/>
          <w:sz w:val="20"/>
        </w:rPr>
        <w:t>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</w:t>
      </w:r>
      <w:r>
        <w:rPr>
          <w:rFonts w:ascii="Georgia"/>
          <w:i/>
          <w:spacing w:val="42"/>
          <w:w w:val="99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Tax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Act,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2025)</w:t>
      </w:r>
    </w:p>
    <w:p w14:paraId="6335F403" w14:textId="77777777" w:rsidR="00FA292D" w:rsidRDefault="00FA292D">
      <w:pPr>
        <w:spacing w:before="1"/>
        <w:rPr>
          <w:rFonts w:ascii="Georgia" w:eastAsia="Georgia" w:hAnsi="Georgia" w:cs="Georgia"/>
          <w:i/>
          <w:sz w:val="29"/>
          <w:szCs w:val="29"/>
        </w:rPr>
      </w:pPr>
    </w:p>
    <w:p w14:paraId="27DF06CF" w14:textId="77777777" w:rsidR="00FA292D" w:rsidRDefault="00D02BDF">
      <w:pPr>
        <w:pStyle w:val="BodyText"/>
        <w:spacing w:before="77" w:line="428" w:lineRule="auto"/>
        <w:ind w:right="765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  <w:r>
        <w:rPr>
          <w:spacing w:val="24"/>
          <w:w w:val="99"/>
        </w:rPr>
        <w:t xml:space="preserve"> </w:t>
      </w:r>
      <w:r>
        <w:rPr>
          <w:spacing w:val="-1"/>
        </w:rPr>
        <w:t>To</w:t>
      </w:r>
    </w:p>
    <w:p w14:paraId="3215065F" w14:textId="638AEECB" w:rsidR="00FA292D" w:rsidRDefault="00D02BDF">
      <w:pPr>
        <w:pStyle w:val="BodyText"/>
        <w:tabs>
          <w:tab w:val="left" w:pos="2603"/>
        </w:tabs>
      </w:pPr>
      <w:r>
        <w:rPr>
          <w:w w:val="95"/>
        </w:rPr>
        <w:t>Arvind</w:t>
      </w:r>
      <w:r w:rsidR="0054149F">
        <w:rPr>
          <w:w w:val="95"/>
        </w:rPr>
        <w:t xml:space="preserve"> Fashions</w:t>
      </w:r>
      <w:r>
        <w:rPr>
          <w:w w:val="95"/>
        </w:rPr>
        <w:t xml:space="preserve"> Limited</w:t>
      </w:r>
      <w:r>
        <w:t>,</w:t>
      </w:r>
    </w:p>
    <w:p w14:paraId="6BA235D0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48F75B75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547C6AC0" w14:textId="77777777" w:rsidR="00FA292D" w:rsidRDefault="00D02BDF">
      <w:pPr>
        <w:pStyle w:val="BodyText"/>
        <w:spacing w:before="127" w:line="428" w:lineRule="auto"/>
        <w:ind w:right="2851"/>
      </w:pPr>
      <w:r>
        <w:t>Subject:</w:t>
      </w:r>
      <w:r>
        <w:rPr>
          <w:spacing w:val="-9"/>
        </w:rPr>
        <w:t xml:space="preserve"> </w:t>
      </w:r>
      <w:r>
        <w:rPr>
          <w:spacing w:val="-1"/>
        </w:rPr>
        <w:t>Declaration</w:t>
      </w:r>
      <w:r>
        <w:rPr>
          <w:spacing w:val="-9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-1"/>
        </w:rPr>
        <w:t>Category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beneficial</w:t>
      </w:r>
      <w:r>
        <w:rPr>
          <w:spacing w:val="-6"/>
        </w:rPr>
        <w:t xml:space="preserve"> </w:t>
      </w:r>
      <w:r>
        <w:rPr>
          <w:spacing w:val="-1"/>
        </w:rPr>
        <w:t>ownership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shares</w:t>
      </w:r>
      <w:r>
        <w:rPr>
          <w:spacing w:val="82"/>
          <w:w w:val="99"/>
        </w:rPr>
        <w:t xml:space="preserve"> </w:t>
      </w:r>
      <w:r>
        <w:rPr>
          <w:spacing w:val="-1"/>
        </w:rPr>
        <w:t>Ref:</w:t>
      </w:r>
      <w:r>
        <w:rPr>
          <w:spacing w:val="-8"/>
        </w:rPr>
        <w:t xml:space="preserve"> </w:t>
      </w:r>
      <w:r>
        <w:t>PAN</w:t>
      </w:r>
    </w:p>
    <w:p w14:paraId="44181A05" w14:textId="77777777" w:rsidR="00FA292D" w:rsidRDefault="00D02BDF">
      <w:pPr>
        <w:pStyle w:val="BodyText"/>
      </w:pPr>
      <w:r>
        <w:rPr>
          <w:spacing w:val="-1"/>
        </w:rPr>
        <w:t>Folio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DP</w:t>
      </w:r>
      <w:r>
        <w:rPr>
          <w:spacing w:val="-2"/>
        </w:rPr>
        <w:t xml:space="preserve"> </w:t>
      </w:r>
      <w:r>
        <w:rPr>
          <w:spacing w:val="-1"/>
        </w:rPr>
        <w:t>ID/</w:t>
      </w:r>
      <w:r>
        <w:rPr>
          <w:spacing w:val="-4"/>
        </w:rPr>
        <w:t xml:space="preserve"> </w:t>
      </w:r>
      <w:r>
        <w:rPr>
          <w:spacing w:val="-1"/>
        </w:rPr>
        <w:t>Client</w:t>
      </w:r>
      <w:r>
        <w:rPr>
          <w:spacing w:val="-5"/>
        </w:rPr>
        <w:t xml:space="preserve"> </w:t>
      </w:r>
      <w:r>
        <w:rPr>
          <w:spacing w:val="-1"/>
        </w:rPr>
        <w:t>ID</w:t>
      </w:r>
      <w:r>
        <w:t xml:space="preserve"> </w:t>
      </w:r>
      <w:r>
        <w:rPr>
          <w:rFonts w:cs="Georgia"/>
        </w:rPr>
        <w:t>–</w:t>
      </w:r>
      <w:r>
        <w:rPr>
          <w:rFonts w:cs="Georgia"/>
          <w:spacing w:val="-7"/>
        </w:rPr>
        <w:t xml:space="preserve"> </w:t>
      </w:r>
      <w:r>
        <w:rPr>
          <w:spacing w:val="-1"/>
          <w:highlight w:val="yellow"/>
        </w:rPr>
        <w:t>(Please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specify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all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account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details)</w:t>
      </w:r>
    </w:p>
    <w:p w14:paraId="6BAB1C96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1E74A07A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7B3D3711" w14:textId="71359129" w:rsidR="00FA292D" w:rsidRDefault="00D02BDF">
      <w:pPr>
        <w:pStyle w:val="BodyText"/>
        <w:tabs>
          <w:tab w:val="left" w:pos="5239"/>
        </w:tabs>
        <w:spacing w:before="129" w:line="258" w:lineRule="auto"/>
        <w:ind w:right="117"/>
      </w:pP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reference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captioned</w:t>
      </w:r>
      <w:r>
        <w:rPr>
          <w:spacing w:val="21"/>
        </w:rPr>
        <w:t xml:space="preserve"> </w:t>
      </w:r>
      <w:r>
        <w:rPr>
          <w:spacing w:val="-1"/>
        </w:rPr>
        <w:t>subject,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appropriate</w:t>
      </w:r>
      <w:r>
        <w:rPr>
          <w:spacing w:val="21"/>
        </w:rPr>
        <w:t xml:space="preserve"> </w:t>
      </w:r>
      <w:r>
        <w:rPr>
          <w:spacing w:val="-1"/>
        </w:rPr>
        <w:t>withholding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taxes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Dividend</w:t>
      </w:r>
      <w:r>
        <w:rPr>
          <w:spacing w:val="-12"/>
        </w:rPr>
        <w:t xml:space="preserve"> </w:t>
      </w:r>
      <w:r>
        <w:rPr>
          <w:spacing w:val="-1"/>
        </w:rPr>
        <w:t>payable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 xml:space="preserve">Arvind </w:t>
      </w:r>
      <w:r w:rsidR="00242B0E">
        <w:t xml:space="preserve">Fashions </w:t>
      </w:r>
      <w:r>
        <w:t>Limited</w:t>
      </w:r>
      <w:r>
        <w:rPr>
          <w:u w:val="single" w:color="000000"/>
        </w:rPr>
        <w:tab/>
      </w:r>
      <w:r>
        <w:t>(</w:t>
      </w:r>
      <w:r>
        <w:rPr>
          <w:rFonts w:cs="Georgia"/>
        </w:rPr>
        <w:t>‘</w:t>
      </w:r>
      <w:r>
        <w:t>the</w:t>
      </w:r>
      <w:r>
        <w:rPr>
          <w:spacing w:val="-13"/>
        </w:rPr>
        <w:t xml:space="preserve"> </w:t>
      </w:r>
      <w:r>
        <w:t>Company</w:t>
      </w:r>
      <w:r>
        <w:rPr>
          <w:rFonts w:cs="Georgia"/>
        </w:rPr>
        <w:t>’</w:t>
      </w:r>
      <w:r>
        <w:t>),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rPr>
          <w:spacing w:val="-1"/>
        </w:rPr>
        <w:t>hereby</w:t>
      </w:r>
      <w:r>
        <w:rPr>
          <w:spacing w:val="-12"/>
        </w:rPr>
        <w:t xml:space="preserve"> </w:t>
      </w:r>
      <w:r>
        <w:rPr>
          <w:spacing w:val="-1"/>
        </w:rPr>
        <w:t>declare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1"/>
        </w:rPr>
        <w:t>under:</w:t>
      </w:r>
    </w:p>
    <w:p w14:paraId="767683B4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3BA78C66" w14:textId="77777777" w:rsidR="00FA292D" w:rsidRDefault="00FA292D">
      <w:pPr>
        <w:spacing w:before="9"/>
        <w:rPr>
          <w:rFonts w:ascii="Georgia" w:eastAsia="Georgia" w:hAnsi="Georgia" w:cs="Georgia"/>
          <w:sz w:val="29"/>
          <w:szCs w:val="29"/>
        </w:rPr>
      </w:pPr>
    </w:p>
    <w:p w14:paraId="25C1F036" w14:textId="77777777" w:rsidR="00FA292D" w:rsidRDefault="00D02BDF">
      <w:pPr>
        <w:pStyle w:val="BodyText"/>
        <w:numPr>
          <w:ilvl w:val="0"/>
          <w:numId w:val="1"/>
        </w:numPr>
        <w:tabs>
          <w:tab w:val="left" w:pos="461"/>
        </w:tabs>
        <w:spacing w:line="258" w:lineRule="auto"/>
        <w:ind w:right="118"/>
        <w:jc w:val="both"/>
      </w:pPr>
      <w:r>
        <w:t>I</w:t>
      </w:r>
      <w:r>
        <w:rPr>
          <w:spacing w:val="8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We,</w:t>
      </w:r>
      <w:r>
        <w:rPr>
          <w:spacing w:val="11"/>
        </w:rPr>
        <w:t xml:space="preserve"> </w:t>
      </w:r>
      <w:r>
        <w:rPr>
          <w:i/>
        </w:rPr>
        <w:t>(Full</w:t>
      </w:r>
      <w:r>
        <w:rPr>
          <w:i/>
          <w:spacing w:val="10"/>
        </w:rPr>
        <w:t xml:space="preserve"> </w:t>
      </w:r>
      <w:r>
        <w:rPr>
          <w:i/>
        </w:rPr>
        <w:t>name</w:t>
      </w:r>
      <w:r>
        <w:rPr>
          <w:i/>
          <w:spacing w:val="10"/>
        </w:rPr>
        <w:t xml:space="preserve"> </w:t>
      </w:r>
      <w:r>
        <w:rPr>
          <w:i/>
        </w:rPr>
        <w:t>of</w:t>
      </w:r>
      <w:r>
        <w:rPr>
          <w:i/>
          <w:spacing w:val="9"/>
        </w:rPr>
        <w:t xml:space="preserve"> </w:t>
      </w:r>
      <w:r>
        <w:rPr>
          <w:i/>
        </w:rPr>
        <w:t>the</w:t>
      </w:r>
      <w:r>
        <w:rPr>
          <w:i/>
          <w:spacing w:val="11"/>
        </w:rPr>
        <w:t xml:space="preserve"> </w:t>
      </w:r>
      <w:r>
        <w:rPr>
          <w:i/>
        </w:rPr>
        <w:t>shareholder)</w:t>
      </w:r>
      <w:r>
        <w:t>,</w:t>
      </w:r>
      <w:r>
        <w:rPr>
          <w:spacing w:val="10"/>
        </w:rPr>
        <w:t xml:space="preserve"> </w:t>
      </w:r>
      <w:r>
        <w:t>holding</w:t>
      </w:r>
      <w:r>
        <w:rPr>
          <w:spacing w:val="9"/>
        </w:rPr>
        <w:t xml:space="preserve"> </w:t>
      </w:r>
      <w:r>
        <w:t>share/shares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Company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record</w:t>
      </w:r>
      <w:r>
        <w:rPr>
          <w:spacing w:val="10"/>
        </w:rPr>
        <w:t xml:space="preserve"> </w:t>
      </w:r>
      <w:r>
        <w:t>date,</w:t>
      </w:r>
      <w:r>
        <w:rPr>
          <w:spacing w:val="36"/>
          <w:w w:val="99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declare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 am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rPr>
          <w:spacing w:val="-1"/>
        </w:rPr>
        <w:t xml:space="preserve">resident </w:t>
      </w:r>
      <w:r>
        <w:t xml:space="preserve">of </w:t>
      </w:r>
      <w:r>
        <w:rPr>
          <w:spacing w:val="-1"/>
        </w:rPr>
        <w:t>India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6"/>
        </w:rPr>
        <w:t xml:space="preserve"> </w:t>
      </w:r>
      <w:r>
        <w:rPr>
          <w:spacing w:val="-1"/>
        </w:rPr>
        <w:t>April</w:t>
      </w:r>
      <w:r>
        <w:rPr>
          <w:spacing w:val="1"/>
        </w:rPr>
        <w:t xml:space="preserve"> </w:t>
      </w:r>
      <w:r>
        <w:rPr>
          <w:spacing w:val="-1"/>
        </w:rPr>
        <w:t>2026</w:t>
      </w:r>
      <w:r>
        <w:t xml:space="preserve"> -</w:t>
      </w:r>
      <w:r>
        <w:rPr>
          <w:spacing w:val="1"/>
        </w:rPr>
        <w:t xml:space="preserve"> </w:t>
      </w:r>
      <w:r>
        <w:rPr>
          <w:spacing w:val="-1"/>
        </w:rPr>
        <w:t>March</w:t>
      </w:r>
      <w:r>
        <w:t xml:space="preserve"> </w:t>
      </w:r>
      <w:r>
        <w:rPr>
          <w:spacing w:val="-1"/>
        </w:rPr>
        <w:t>2027</w:t>
      </w:r>
      <w:r>
        <w:rPr>
          <w:spacing w:val="2"/>
        </w:rPr>
        <w:t xml:space="preserve"> </w:t>
      </w:r>
      <w:r>
        <w:rPr>
          <w:spacing w:val="-1"/>
        </w:rPr>
        <w:t>(Indian</w:t>
      </w:r>
      <w:r>
        <w:rPr>
          <w:spacing w:val="93"/>
          <w:w w:val="99"/>
        </w:rPr>
        <w:t xml:space="preserve"> </w:t>
      </w:r>
      <w:r>
        <w:rPr>
          <w:spacing w:val="-1"/>
        </w:rPr>
        <w:t>Fiscal</w:t>
      </w:r>
      <w:r>
        <w:rPr>
          <w:spacing w:val="-11"/>
        </w:rPr>
        <w:t xml:space="preserve"> </w:t>
      </w:r>
      <w:r>
        <w:rPr>
          <w:spacing w:val="-1"/>
        </w:rPr>
        <w:t>Year).</w:t>
      </w:r>
    </w:p>
    <w:p w14:paraId="1C290237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6C46AD1A" w14:textId="77777777" w:rsidR="00FA292D" w:rsidRDefault="00FA292D">
      <w:pPr>
        <w:spacing w:before="10"/>
        <w:rPr>
          <w:rFonts w:ascii="Georgia" w:eastAsia="Georgia" w:hAnsi="Georgia" w:cs="Georgia"/>
          <w:sz w:val="29"/>
          <w:szCs w:val="29"/>
        </w:rPr>
      </w:pPr>
    </w:p>
    <w:p w14:paraId="6E6BB654" w14:textId="77777777" w:rsidR="00FA292D" w:rsidRDefault="00D02BDF">
      <w:pPr>
        <w:pStyle w:val="BodyText"/>
        <w:numPr>
          <w:ilvl w:val="0"/>
          <w:numId w:val="1"/>
        </w:numPr>
        <w:tabs>
          <w:tab w:val="left" w:pos="461"/>
        </w:tabs>
      </w:pPr>
      <w:r>
        <w:t>I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hereby</w:t>
      </w:r>
      <w:r>
        <w:rPr>
          <w:spacing w:val="-5"/>
        </w:rPr>
        <w:t xml:space="preserve"> </w:t>
      </w:r>
      <w:r>
        <w:rPr>
          <w:spacing w:val="-1"/>
        </w:rPr>
        <w:t>declare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(Strike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1"/>
        </w:rPr>
        <w:t>whatever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applicable)</w:t>
      </w:r>
    </w:p>
    <w:p w14:paraId="353EA655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3F7FE16C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27F7BE35" w14:textId="77777777" w:rsidR="00FA292D" w:rsidRDefault="00D02BDF">
      <w:pPr>
        <w:pStyle w:val="BodyText"/>
        <w:spacing w:before="130" w:line="258" w:lineRule="auto"/>
        <w:ind w:left="460" w:right="122"/>
        <w:jc w:val="both"/>
      </w:pPr>
      <w:r>
        <w:rPr>
          <w:spacing w:val="-1"/>
        </w:rPr>
        <w:t>*We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b/>
        </w:rPr>
        <w:t>Insurance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Company</w:t>
      </w:r>
      <w:r>
        <w:rPr>
          <w:b/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beneficial</w:t>
      </w:r>
      <w:r>
        <w:rPr>
          <w:spacing w:val="-9"/>
        </w:rPr>
        <w:t xml:space="preserve"> </w:t>
      </w:r>
      <w:r>
        <w:rPr>
          <w:spacing w:val="-1"/>
        </w:rPr>
        <w:t>owner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share/shares</w:t>
      </w:r>
      <w:r>
        <w:rPr>
          <w:spacing w:val="-10"/>
        </w:rPr>
        <w:t xml:space="preserve"> </w:t>
      </w:r>
      <w:r>
        <w:t>held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Company;</w:t>
      </w:r>
      <w:r>
        <w:rPr>
          <w:spacing w:val="77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self-attested</w:t>
      </w:r>
      <w:r>
        <w:rPr>
          <w:spacing w:val="-5"/>
        </w:rPr>
        <w:t xml:space="preserve"> </w:t>
      </w:r>
      <w:r>
        <w:rPr>
          <w:spacing w:val="-1"/>
        </w:rP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Card.</w:t>
      </w:r>
    </w:p>
    <w:p w14:paraId="6648C627" w14:textId="77777777" w:rsidR="00FA292D" w:rsidRDefault="00D02BDF">
      <w:pPr>
        <w:pStyle w:val="Heading1"/>
        <w:spacing w:before="161"/>
        <w:rPr>
          <w:b w:val="0"/>
          <w:bCs w:val="0"/>
        </w:rPr>
      </w:pPr>
      <w:r>
        <w:rPr>
          <w:spacing w:val="-1"/>
        </w:rPr>
        <w:t>OR</w:t>
      </w:r>
    </w:p>
    <w:p w14:paraId="10E6AA46" w14:textId="77777777" w:rsidR="00FA292D" w:rsidRDefault="00D02BDF">
      <w:pPr>
        <w:pStyle w:val="BodyText"/>
        <w:spacing w:before="176" w:line="259" w:lineRule="auto"/>
        <w:ind w:left="460" w:right="117"/>
        <w:jc w:val="both"/>
      </w:pPr>
      <w:r>
        <w:rPr>
          <w:spacing w:val="-1"/>
        </w:rPr>
        <w:t>*We</w:t>
      </w:r>
      <w:r>
        <w:t xml:space="preserve"> are a</w:t>
      </w:r>
      <w:r>
        <w:rPr>
          <w:spacing w:val="3"/>
        </w:rPr>
        <w:t xml:space="preserve"> </w:t>
      </w:r>
      <w:r>
        <w:rPr>
          <w:b/>
        </w:rPr>
        <w:t>Mutual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Fund</w:t>
      </w:r>
      <w:r>
        <w:rPr>
          <w:b/>
          <w:spacing w:val="2"/>
        </w:rPr>
        <w:t xml:space="preserve"> </w:t>
      </w:r>
      <w:r>
        <w:rPr>
          <w:spacing w:val="-1"/>
        </w:rPr>
        <w:t>specified</w:t>
      </w:r>
      <w:r>
        <w:rPr>
          <w:spacing w:val="1"/>
        </w:rPr>
        <w:t xml:space="preserve"> </w:t>
      </w:r>
      <w:r>
        <w:t>under Schedule</w:t>
      </w:r>
      <w:r>
        <w:rPr>
          <w:spacing w:val="2"/>
        </w:rPr>
        <w:t xml:space="preserve"> </w:t>
      </w:r>
      <w:r>
        <w:t xml:space="preserve">VII to </w:t>
      </w:r>
      <w:r>
        <w:rPr>
          <w:spacing w:val="-1"/>
        </w:rPr>
        <w:t>section</w:t>
      </w:r>
      <w:r>
        <w:t xml:space="preserve"> 11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Income</w:t>
      </w:r>
      <w:r>
        <w:rPr>
          <w:spacing w:val="2"/>
        </w:rPr>
        <w:t xml:space="preserve"> </w:t>
      </w:r>
      <w:r>
        <w:rPr>
          <w:spacing w:val="-1"/>
        </w:rPr>
        <w:t>-tax</w:t>
      </w:r>
      <w:r>
        <w:t xml:space="preserve"> Act,</w:t>
      </w:r>
      <w:r>
        <w:rPr>
          <w:spacing w:val="3"/>
        </w:rPr>
        <w:t xml:space="preserve"> </w:t>
      </w:r>
      <w:r>
        <w:t>2025</w:t>
      </w:r>
      <w:r>
        <w:rPr>
          <w:spacing w:val="3"/>
        </w:rPr>
        <w:t xml:space="preserve"> </w:t>
      </w:r>
      <w:r>
        <w:t>and</w:t>
      </w:r>
      <w:r>
        <w:rPr>
          <w:spacing w:val="56"/>
          <w:w w:val="9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beneficial</w:t>
      </w:r>
      <w:r>
        <w:t xml:space="preserve"> </w:t>
      </w:r>
      <w:r>
        <w:rPr>
          <w:spacing w:val="-1"/>
        </w:rPr>
        <w:t>owner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share/shares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4"/>
        </w:rPr>
        <w:t xml:space="preserve"> </w:t>
      </w:r>
      <w:r>
        <w:t>Company;</w:t>
      </w:r>
      <w:r>
        <w:rPr>
          <w:spacing w:val="-3"/>
        </w:rPr>
        <w:t xml:space="preserve"> </w:t>
      </w:r>
      <w:r>
        <w:t>and we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self-attested</w:t>
      </w:r>
      <w:r>
        <w:rPr>
          <w:spacing w:val="54"/>
          <w:w w:val="99"/>
        </w:rPr>
        <w:t xml:space="preserve"> </w:t>
      </w:r>
      <w:r>
        <w:rPr>
          <w:spacing w:val="-1"/>
        </w:rPr>
        <w:t>copy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PAN</w:t>
      </w:r>
      <w:r>
        <w:rPr>
          <w:spacing w:val="-4"/>
        </w:rPr>
        <w:t xml:space="preserve"> </w:t>
      </w:r>
      <w:r>
        <w:rPr>
          <w:spacing w:val="-1"/>
        </w:rPr>
        <w:t>Card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registration</w:t>
      </w:r>
      <w:r>
        <w:rPr>
          <w:spacing w:val="-4"/>
        </w:rPr>
        <w:t xml:space="preserve"> </w:t>
      </w:r>
      <w:r>
        <w:rPr>
          <w:spacing w:val="-1"/>
        </w:rPr>
        <w:t>certificate.</w:t>
      </w:r>
    </w:p>
    <w:p w14:paraId="7C1F0CAD" w14:textId="77777777" w:rsidR="00FA292D" w:rsidRDefault="00D02BDF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OR</w:t>
      </w:r>
    </w:p>
    <w:p w14:paraId="4E365377" w14:textId="77777777" w:rsidR="00FA292D" w:rsidRDefault="00D02BDF">
      <w:pPr>
        <w:pStyle w:val="BodyText"/>
        <w:spacing w:before="176" w:line="259" w:lineRule="auto"/>
        <w:ind w:left="460" w:right="118"/>
        <w:jc w:val="both"/>
      </w:pPr>
      <w:r>
        <w:rPr>
          <w:spacing w:val="-1"/>
        </w:rPr>
        <w:t>*We</w:t>
      </w:r>
      <w:r>
        <w:rPr>
          <w:spacing w:val="1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b/>
          <w:spacing w:val="-1"/>
        </w:rPr>
        <w:t>Alternative</w:t>
      </w:r>
      <w:r>
        <w:rPr>
          <w:b/>
          <w:spacing w:val="2"/>
        </w:rPr>
        <w:t xml:space="preserve"> </w:t>
      </w:r>
      <w:r>
        <w:rPr>
          <w:b/>
        </w:rPr>
        <w:t>Investment</w:t>
      </w:r>
      <w:r>
        <w:rPr>
          <w:b/>
          <w:spacing w:val="3"/>
        </w:rPr>
        <w:t xml:space="preserve"> </w:t>
      </w:r>
      <w:r>
        <w:rPr>
          <w:b/>
        </w:rPr>
        <w:t>Fund</w:t>
      </w:r>
      <w:r>
        <w:rPr>
          <w:b/>
          <w:spacing w:val="3"/>
        </w:rPr>
        <w:t xml:space="preserve"> </w:t>
      </w:r>
      <w:r>
        <w:rPr>
          <w:b/>
        </w:rPr>
        <w:t>(AIF)</w:t>
      </w:r>
      <w:r>
        <w:rPr>
          <w:b/>
          <w:spacing w:val="5"/>
        </w:rPr>
        <w:t xml:space="preserve"> </w:t>
      </w:r>
      <w:r>
        <w:rPr>
          <w:spacing w:val="-1"/>
        </w:rPr>
        <w:t>established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India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beneficial</w:t>
      </w:r>
      <w:r>
        <w:rPr>
          <w:spacing w:val="4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share/shares</w:t>
      </w:r>
      <w:r>
        <w:rPr>
          <w:spacing w:val="-7"/>
        </w:rPr>
        <w:t xml:space="preserve"> </w:t>
      </w:r>
      <w:r>
        <w:rPr>
          <w:spacing w:val="-1"/>
        </w:rPr>
        <w:t>held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Company;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exempt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Schedule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11</w:t>
      </w:r>
      <w:r>
        <w:rPr>
          <w:spacing w:val="3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Income-tax</w:t>
      </w:r>
      <w:r>
        <w:rPr>
          <w:spacing w:val="5"/>
        </w:rPr>
        <w:t xml:space="preserve"> </w:t>
      </w:r>
      <w:r>
        <w:t>Act,2025.</w:t>
      </w:r>
      <w:r>
        <w:rPr>
          <w:spacing w:val="1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1"/>
        </w:rPr>
        <w:t>governed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SEBI</w:t>
      </w:r>
      <w:r>
        <w:rPr>
          <w:spacing w:val="2"/>
        </w:rPr>
        <w:t xml:space="preserve"> </w:t>
      </w:r>
      <w:r>
        <w:t>regulations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Category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Category</w:t>
      </w:r>
      <w:r>
        <w:rPr>
          <w:spacing w:val="3"/>
        </w:rPr>
        <w:t xml:space="preserve"> </w:t>
      </w:r>
      <w:r>
        <w:rPr>
          <w:spacing w:val="-1"/>
        </w:rPr>
        <w:t>II</w:t>
      </w:r>
      <w:r>
        <w:rPr>
          <w:spacing w:val="2"/>
        </w:rPr>
        <w:t xml:space="preserve"> </w:t>
      </w:r>
      <w:r>
        <w:t>AIF;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56"/>
          <w:w w:val="99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submitting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self-attested</w:t>
      </w:r>
      <w:r>
        <w:rPr>
          <w:spacing w:val="16"/>
        </w:rPr>
        <w:t xml:space="preserve"> </w:t>
      </w:r>
      <w:r>
        <w:rPr>
          <w:spacing w:val="-1"/>
        </w:rPr>
        <w:t>copy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PAN</w:t>
      </w:r>
      <w:r>
        <w:rPr>
          <w:spacing w:val="19"/>
        </w:rPr>
        <w:t xml:space="preserve"> </w:t>
      </w:r>
      <w:r>
        <w:t>card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registration</w:t>
      </w:r>
      <w:r>
        <w:rPr>
          <w:spacing w:val="18"/>
        </w:rPr>
        <w:t xml:space="preserve"> </w:t>
      </w:r>
      <w:r>
        <w:rPr>
          <w:spacing w:val="-1"/>
        </w:rPr>
        <w:t>certificate.</w:t>
      </w:r>
      <w:r>
        <w:rPr>
          <w:spacing w:val="20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19"/>
        </w:rPr>
        <w:t xml:space="preserve"> </w:t>
      </w:r>
      <w:r>
        <w:t>affirm</w:t>
      </w:r>
      <w:r>
        <w:rPr>
          <w:spacing w:val="16"/>
        </w:rPr>
        <w:t xml:space="preserve"> </w:t>
      </w:r>
      <w:r>
        <w:t>that</w:t>
      </w:r>
      <w:r>
        <w:rPr>
          <w:spacing w:val="75"/>
          <w:w w:val="99"/>
        </w:rPr>
        <w:t xml:space="preserve"> </w:t>
      </w:r>
      <w:r>
        <w:rPr>
          <w:spacing w:val="-1"/>
        </w:rPr>
        <w:t>income</w:t>
      </w:r>
      <w:r>
        <w:rPr>
          <w:spacing w:val="10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rPr>
          <w:spacing w:val="-1"/>
        </w:rPr>
        <w:t>such</w:t>
      </w:r>
      <w:r>
        <w:rPr>
          <w:spacing w:val="10"/>
        </w:rPr>
        <w:t xml:space="preserve"> </w:t>
      </w:r>
      <w:r>
        <w:rPr>
          <w:spacing w:val="-1"/>
        </w:rPr>
        <w:t>shares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categorized</w:t>
      </w:r>
      <w:r>
        <w:rPr>
          <w:spacing w:val="10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Income</w:t>
      </w:r>
      <w:r>
        <w:rPr>
          <w:spacing w:val="10"/>
        </w:rPr>
        <w:t xml:space="preserve"> </w:t>
      </w:r>
      <w:r>
        <w:rPr>
          <w:spacing w:val="-1"/>
        </w:rPr>
        <w:t>under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'Profits</w:t>
      </w:r>
      <w:r>
        <w:rPr>
          <w:spacing w:val="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gains</w:t>
      </w:r>
      <w:r>
        <w:rPr>
          <w:spacing w:val="10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11"/>
        </w:rPr>
        <w:t xml:space="preserve"> </w:t>
      </w:r>
      <w:r>
        <w:t>or</w:t>
      </w:r>
      <w:r>
        <w:rPr>
          <w:spacing w:val="93"/>
          <w:w w:val="99"/>
        </w:rPr>
        <w:t xml:space="preserve"> </w:t>
      </w:r>
      <w:r>
        <w:rPr>
          <w:spacing w:val="-1"/>
        </w:rPr>
        <w:t>profession'.</w:t>
      </w:r>
    </w:p>
    <w:p w14:paraId="152CD792" w14:textId="77777777" w:rsidR="00FA292D" w:rsidRDefault="00FA292D">
      <w:pPr>
        <w:spacing w:line="259" w:lineRule="auto"/>
        <w:jc w:val="both"/>
        <w:sectPr w:rsidR="00FA292D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7456BF9F" w14:textId="77777777" w:rsidR="00FA292D" w:rsidRDefault="00D02BDF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OR</w:t>
      </w:r>
    </w:p>
    <w:p w14:paraId="3F0230D2" w14:textId="77777777" w:rsidR="00FA292D" w:rsidRDefault="00FA292D">
      <w:pPr>
        <w:rPr>
          <w:rFonts w:ascii="Georgia" w:eastAsia="Georgia" w:hAnsi="Georgia" w:cs="Georgia"/>
          <w:b/>
          <w:bCs/>
          <w:sz w:val="9"/>
          <w:szCs w:val="9"/>
        </w:rPr>
      </w:pPr>
    </w:p>
    <w:p w14:paraId="5217BE15" w14:textId="77777777" w:rsidR="00FA292D" w:rsidRDefault="00D02BDF">
      <w:pPr>
        <w:pStyle w:val="BodyText"/>
        <w:spacing w:before="74" w:line="259" w:lineRule="auto"/>
        <w:ind w:left="460" w:right="99"/>
        <w:jc w:val="both"/>
      </w:pPr>
      <w:r>
        <w:rPr>
          <w:spacing w:val="-1"/>
        </w:rPr>
        <w:t>*We</w:t>
      </w:r>
      <w:r>
        <w:rPr>
          <w:spacing w:val="6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rPr>
          <w:b/>
          <w:spacing w:val="-1"/>
        </w:rPr>
        <w:t>Business</w:t>
      </w:r>
      <w:r>
        <w:rPr>
          <w:b/>
          <w:spacing w:val="8"/>
        </w:rPr>
        <w:t xml:space="preserve"> </w:t>
      </w:r>
      <w:r>
        <w:rPr>
          <w:b/>
        </w:rPr>
        <w:t>Trust</w:t>
      </w:r>
      <w:r>
        <w:rPr>
          <w:b/>
          <w:spacing w:val="9"/>
        </w:rPr>
        <w:t xml:space="preserve"> </w:t>
      </w:r>
      <w:r>
        <w:rPr>
          <w:b/>
          <w:spacing w:val="-1"/>
        </w:rPr>
        <w:t>(</w:t>
      </w:r>
      <w:proofErr w:type="spellStart"/>
      <w:r>
        <w:rPr>
          <w:b/>
          <w:spacing w:val="-1"/>
        </w:rPr>
        <w:t>ReIT</w:t>
      </w:r>
      <w:proofErr w:type="spellEnd"/>
      <w:r>
        <w:rPr>
          <w:b/>
          <w:spacing w:val="6"/>
        </w:rPr>
        <w:t xml:space="preserve"> </w:t>
      </w:r>
      <w:r>
        <w:rPr>
          <w:b/>
        </w:rPr>
        <w:t>/</w:t>
      </w:r>
      <w:r>
        <w:rPr>
          <w:b/>
          <w:spacing w:val="8"/>
        </w:rPr>
        <w:t xml:space="preserve"> </w:t>
      </w:r>
      <w:proofErr w:type="spellStart"/>
      <w:r>
        <w:rPr>
          <w:b/>
        </w:rPr>
        <w:t>InVIT</w:t>
      </w:r>
      <w:proofErr w:type="spellEnd"/>
      <w:r>
        <w:rPr>
          <w:b/>
        </w:rPr>
        <w:t>)</w:t>
      </w:r>
      <w:r>
        <w:rPr>
          <w:b/>
          <w:spacing w:val="4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defined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Explanation</w:t>
      </w:r>
      <w:r>
        <w:rPr>
          <w:spacing w:val="10"/>
        </w:rPr>
        <w:t xml:space="preserve"> </w:t>
      </w:r>
      <w:r>
        <w:rPr>
          <w:spacing w:val="-1"/>
        </w:rPr>
        <w:t>specified</w:t>
      </w:r>
      <w:r>
        <w:rPr>
          <w:spacing w:val="9"/>
        </w:rPr>
        <w:t xml:space="preserve"> </w:t>
      </w:r>
      <w:r>
        <w:rPr>
          <w:spacing w:val="-1"/>
        </w:rPr>
        <w:t>under</w:t>
      </w:r>
      <w:r>
        <w:rPr>
          <w:spacing w:val="9"/>
        </w:rPr>
        <w:t xml:space="preserve"> </w:t>
      </w:r>
      <w:r>
        <w:rPr>
          <w:rFonts w:ascii="Arial"/>
          <w:spacing w:val="-1"/>
        </w:rPr>
        <w:t>Schedule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V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1"/>
        </w:rPr>
        <w:t>to</w:t>
      </w:r>
      <w:r>
        <w:rPr>
          <w:rFonts w:ascii="Arial"/>
          <w:spacing w:val="79"/>
          <w:w w:val="99"/>
        </w:rPr>
        <w:t xml:space="preserve"> </w:t>
      </w:r>
      <w:r>
        <w:rPr>
          <w:rFonts w:ascii="Arial"/>
          <w:spacing w:val="-1"/>
        </w:rPr>
        <w:t>section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11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Income-tax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Act,2025</w:t>
      </w:r>
      <w:r>
        <w:t>,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beneficial</w:t>
      </w:r>
      <w:r>
        <w:rPr>
          <w:spacing w:val="15"/>
        </w:rPr>
        <w:t xml:space="preserve"> </w:t>
      </w:r>
      <w:r>
        <w:rPr>
          <w:spacing w:val="-1"/>
        </w:rPr>
        <w:t>owner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share/shares</w:t>
      </w:r>
      <w:r>
        <w:rPr>
          <w:spacing w:val="17"/>
        </w:rPr>
        <w:t xml:space="preserve"> </w:t>
      </w:r>
      <w:r>
        <w:rPr>
          <w:spacing w:val="-1"/>
        </w:rPr>
        <w:t>held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Company;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withholding</w:t>
      </w:r>
      <w:r>
        <w:rPr>
          <w:spacing w:val="-10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393(1)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Income</w:t>
      </w:r>
      <w:r>
        <w:rPr>
          <w:spacing w:val="-9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and</w:t>
      </w:r>
      <w:r>
        <w:rPr>
          <w:spacing w:val="67"/>
          <w:w w:val="99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self-attested</w:t>
      </w:r>
      <w:r>
        <w:rPr>
          <w:spacing w:val="-5"/>
        </w:rPr>
        <w:t xml:space="preserve"> </w:t>
      </w:r>
      <w:r>
        <w:rPr>
          <w:spacing w:val="-1"/>
        </w:rP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card.</w:t>
      </w:r>
    </w:p>
    <w:p w14:paraId="73E404A4" w14:textId="77777777" w:rsidR="00FA292D" w:rsidRDefault="00D02BDF">
      <w:pPr>
        <w:pStyle w:val="Heading1"/>
        <w:spacing w:before="160"/>
        <w:rPr>
          <w:b w:val="0"/>
          <w:bCs w:val="0"/>
        </w:rPr>
      </w:pPr>
      <w:r>
        <w:rPr>
          <w:spacing w:val="-1"/>
        </w:rPr>
        <w:t>OR</w:t>
      </w:r>
    </w:p>
    <w:p w14:paraId="0D92FFB1" w14:textId="77777777" w:rsidR="00FA292D" w:rsidRDefault="00FA292D">
      <w:pPr>
        <w:spacing w:before="10"/>
        <w:rPr>
          <w:rFonts w:ascii="Georgia" w:eastAsia="Georgia" w:hAnsi="Georgia" w:cs="Georgia"/>
          <w:b/>
          <w:bCs/>
          <w:sz w:val="8"/>
          <w:szCs w:val="8"/>
        </w:rPr>
      </w:pPr>
    </w:p>
    <w:p w14:paraId="5B67E35E" w14:textId="77777777" w:rsidR="00FA292D" w:rsidRDefault="00D02BDF">
      <w:pPr>
        <w:pStyle w:val="BodyText"/>
        <w:spacing w:before="77" w:line="258" w:lineRule="auto"/>
        <w:ind w:left="460" w:right="98"/>
        <w:jc w:val="both"/>
      </w:pPr>
      <w:r>
        <w:rPr>
          <w:spacing w:val="-1"/>
        </w:rPr>
        <w:t>*We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i/>
          <w:spacing w:val="-1"/>
          <w:highlight w:val="yellow"/>
        </w:rPr>
        <w:t>[Nature</w:t>
      </w:r>
      <w:r>
        <w:rPr>
          <w:i/>
          <w:spacing w:val="1"/>
          <w:highlight w:val="yellow"/>
        </w:rPr>
        <w:t xml:space="preserve"> </w:t>
      </w:r>
      <w:r>
        <w:rPr>
          <w:i/>
          <w:highlight w:val="yellow"/>
        </w:rPr>
        <w:t>of</w:t>
      </w:r>
      <w:r>
        <w:rPr>
          <w:i/>
          <w:spacing w:val="-1"/>
          <w:highlight w:val="yellow"/>
        </w:rPr>
        <w:t xml:space="preserve"> </w:t>
      </w:r>
      <w:r>
        <w:rPr>
          <w:i/>
          <w:highlight w:val="yellow"/>
        </w:rPr>
        <w:t>the</w:t>
      </w:r>
      <w:r>
        <w:rPr>
          <w:i/>
          <w:spacing w:val="-1"/>
          <w:highlight w:val="yellow"/>
        </w:rPr>
        <w:t xml:space="preserve"> </w:t>
      </w:r>
      <w:r>
        <w:rPr>
          <w:i/>
          <w:highlight w:val="yellow"/>
        </w:rPr>
        <w:t>entity]</w:t>
      </w:r>
      <w:r>
        <w:rPr>
          <w:i/>
          <w:spacing w:val="2"/>
          <w:highlight w:val="yellow"/>
        </w:rPr>
        <w:t xml:space="preserve"> </w:t>
      </w:r>
      <w:r>
        <w:t>and are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beneficial</w:t>
      </w:r>
      <w:r>
        <w:rPr>
          <w:spacing w:val="2"/>
        </w:rPr>
        <w:t xml:space="preserve"> </w:t>
      </w:r>
      <w:r>
        <w:rPr>
          <w:spacing w:val="-1"/>
        </w:rPr>
        <w:t>owner</w:t>
      </w:r>
      <w:r>
        <w:rPr>
          <w:spacing w:val="2"/>
        </w:rPr>
        <w:t xml:space="preserve"> </w:t>
      </w:r>
      <w:r>
        <w:t>of the share/shares</w:t>
      </w:r>
      <w:r>
        <w:rPr>
          <w:spacing w:val="2"/>
        </w:rPr>
        <w:t xml:space="preserve">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Company;</w:t>
      </w:r>
      <w:r>
        <w:rPr>
          <w:spacing w:val="68"/>
          <w:w w:val="9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withholding</w:t>
      </w:r>
      <w:r>
        <w:rPr>
          <w:spacing w:val="16"/>
        </w:rPr>
        <w:t xml:space="preserve"> </w:t>
      </w:r>
      <w:r>
        <w:t>tax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per</w:t>
      </w:r>
      <w:r>
        <w:rPr>
          <w:spacing w:val="17"/>
        </w:rPr>
        <w:t xml:space="preserve"> </w:t>
      </w:r>
      <w:r>
        <w:rPr>
          <w:spacing w:val="-1"/>
        </w:rPr>
        <w:t>section</w:t>
      </w:r>
      <w:r>
        <w:rPr>
          <w:spacing w:val="25"/>
        </w:rPr>
        <w:t xml:space="preserve"> </w:t>
      </w:r>
      <w:r>
        <w:rPr>
          <w:spacing w:val="-1"/>
        </w:rPr>
        <w:t>393(1)/393(5)/</w:t>
      </w:r>
      <w:r>
        <w:rPr>
          <w:spacing w:val="16"/>
        </w:rPr>
        <w:t xml:space="preserve"> </w:t>
      </w:r>
      <w:r>
        <w:t>393(6)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Income</w:t>
      </w:r>
      <w:r>
        <w:rPr>
          <w:spacing w:val="16"/>
        </w:rPr>
        <w:t xml:space="preserve"> </w:t>
      </w:r>
      <w:r>
        <w:rPr>
          <w:spacing w:val="-1"/>
        </w:rPr>
        <w:t>Tax</w:t>
      </w:r>
      <w:r>
        <w:rPr>
          <w:spacing w:val="16"/>
        </w:rPr>
        <w:t xml:space="preserve"> </w:t>
      </w:r>
      <w:r>
        <w:t>Act,</w:t>
      </w:r>
      <w:r>
        <w:rPr>
          <w:spacing w:val="73"/>
          <w:w w:val="99"/>
        </w:rPr>
        <w:t xml:space="preserve"> </w:t>
      </w:r>
      <w:r>
        <w:rPr>
          <w:spacing w:val="-1"/>
        </w:rPr>
        <w:t>2025;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submitting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self-attested</w:t>
      </w:r>
      <w:r>
        <w:rPr>
          <w:spacing w:val="8"/>
        </w:rPr>
        <w:t xml:space="preserve"> </w:t>
      </w:r>
      <w:r>
        <w:rPr>
          <w:spacing w:val="-1"/>
        </w:rPr>
        <w:t>copy</w:t>
      </w:r>
      <w:r>
        <w:rPr>
          <w:spacing w:val="1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documentary</w:t>
      </w:r>
      <w:r>
        <w:rPr>
          <w:spacing w:val="9"/>
        </w:rPr>
        <w:t xml:space="preserve"> </w:t>
      </w:r>
      <w:r>
        <w:t>evidence</w:t>
      </w:r>
      <w:r>
        <w:rPr>
          <w:spacing w:val="5"/>
        </w:rPr>
        <w:t xml:space="preserve"> </w:t>
      </w:r>
      <w:r>
        <w:rPr>
          <w:spacing w:val="-1"/>
        </w:rPr>
        <w:t>supporting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exemption</w:t>
      </w:r>
      <w:r>
        <w:rPr>
          <w:spacing w:val="-6"/>
        </w:rPr>
        <w:t xml:space="preserve"> </w:t>
      </w:r>
      <w:r>
        <w:rPr>
          <w:spacing w:val="-1"/>
        </w:rPr>
        <w:t>status</w:t>
      </w:r>
      <w:r>
        <w:rPr>
          <w:spacing w:val="-6"/>
        </w:rPr>
        <w:t xml:space="preserve"> </w:t>
      </w:r>
      <w:r>
        <w:rPr>
          <w:spacing w:val="-1"/>
        </w:rPr>
        <w:t>(e.g.</w:t>
      </w:r>
      <w:r>
        <w:rPr>
          <w:spacing w:val="-7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rPr>
          <w:spacing w:val="-1"/>
        </w:rP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rPr>
          <w:spacing w:val="-1"/>
        </w:rPr>
        <w:t>rule,</w:t>
      </w:r>
      <w:r>
        <w:rPr>
          <w:spacing w:val="-7"/>
        </w:rPr>
        <w:t xml:space="preserve"> </w:t>
      </w:r>
      <w:r>
        <w:rPr>
          <w:spacing w:val="-1"/>
        </w:rPr>
        <w:t>registration,</w:t>
      </w:r>
      <w:r>
        <w:rPr>
          <w:spacing w:val="-7"/>
        </w:rPr>
        <w:t xml:space="preserve"> </w:t>
      </w:r>
      <w:r>
        <w:rPr>
          <w:spacing w:val="-1"/>
        </w:rPr>
        <w:t>notification,</w:t>
      </w:r>
      <w:r>
        <w:rPr>
          <w:spacing w:val="-7"/>
        </w:rPr>
        <w:t xml:space="preserve"> </w:t>
      </w:r>
      <w:r>
        <w:t>order,</w:t>
      </w:r>
      <w:r>
        <w:rPr>
          <w:spacing w:val="-6"/>
        </w:rPr>
        <w:t xml:space="preserve"> </w:t>
      </w:r>
      <w:r>
        <w:rPr>
          <w:spacing w:val="-1"/>
        </w:rPr>
        <w:t>etc.)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99"/>
          <w:w w:val="99"/>
        </w:rPr>
        <w:t xml:space="preserve"> </w:t>
      </w:r>
      <w:r>
        <w:rPr>
          <w:spacing w:val="-1"/>
        </w:rPr>
        <w:t>self-attested</w:t>
      </w:r>
      <w:r>
        <w:rPr>
          <w:spacing w:val="-6"/>
        </w:rPr>
        <w:t xml:space="preserve"> </w:t>
      </w:r>
      <w:r>
        <w:rPr>
          <w:spacing w:val="-1"/>
        </w:rPr>
        <w:t>copy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card.</w:t>
      </w:r>
    </w:p>
    <w:p w14:paraId="3B8A8496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4C0D367F" w14:textId="77777777" w:rsidR="00FA292D" w:rsidRDefault="00FA292D">
      <w:pPr>
        <w:spacing w:before="9"/>
        <w:rPr>
          <w:rFonts w:ascii="Georgia" w:eastAsia="Georgia" w:hAnsi="Georgia" w:cs="Georgia"/>
          <w:sz w:val="29"/>
          <w:szCs w:val="29"/>
        </w:rPr>
      </w:pPr>
    </w:p>
    <w:p w14:paraId="31F09555" w14:textId="77777777" w:rsidR="00FA292D" w:rsidRDefault="00D02BDF">
      <w:pPr>
        <w:pStyle w:val="BodyText"/>
        <w:numPr>
          <w:ilvl w:val="0"/>
          <w:numId w:val="1"/>
        </w:numPr>
        <w:tabs>
          <w:tab w:val="left" w:pos="461"/>
        </w:tabs>
        <w:spacing w:line="259" w:lineRule="auto"/>
        <w:ind w:right="103"/>
        <w:jc w:val="both"/>
      </w:pPr>
      <w:r>
        <w:t>I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indemnify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rPr>
          <w:spacing w:val="-1"/>
        </w:rPr>
        <w:t>harmless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tax,</w:t>
      </w:r>
      <w:r>
        <w:rPr>
          <w:spacing w:val="-6"/>
        </w:rPr>
        <w:t xml:space="preserve"> </w:t>
      </w:r>
      <w:r>
        <w:rPr>
          <w:spacing w:val="-1"/>
        </w:rPr>
        <w:t>interest,</w:t>
      </w:r>
      <w:r>
        <w:rPr>
          <w:spacing w:val="-3"/>
        </w:rPr>
        <w:t xml:space="preserve"> </w:t>
      </w:r>
      <w:r>
        <w:rPr>
          <w:spacing w:val="-1"/>
        </w:rPr>
        <w:t>penalty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1"/>
        </w:rPr>
        <w:t>cost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87"/>
          <w:w w:val="9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>
          <w:spacing w:val="5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rPr>
          <w:spacing w:val="-1"/>
        </w:rPr>
        <w:t>incur</w:t>
      </w:r>
      <w:r>
        <w:rPr>
          <w:spacing w:val="2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non-withholding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withholding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lower</w:t>
      </w:r>
      <w:r>
        <w:rPr>
          <w:spacing w:val="2"/>
        </w:rPr>
        <w:t xml:space="preserve"> </w:t>
      </w:r>
      <w:r>
        <w:t>rate</w:t>
      </w:r>
      <w:r>
        <w:rPr>
          <w:spacing w:val="2"/>
        </w:rPr>
        <w:t xml:space="preserve"> </w:t>
      </w:r>
      <w:r>
        <w:t>arising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42"/>
          <w:w w:val="99"/>
        </w:rPr>
        <w:t xml:space="preserve"> </w:t>
      </w:r>
      <w:r>
        <w:t>acts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omission</w:t>
      </w:r>
      <w:r>
        <w:rPr>
          <w:spacing w:val="-6"/>
        </w:rPr>
        <w:t xml:space="preserve"> </w:t>
      </w:r>
      <w:r>
        <w:rPr>
          <w:spacing w:val="-1"/>
        </w:rPr>
        <w:t>initiated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1"/>
        </w:rPr>
        <w:t>Company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relying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my/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averment.</w:t>
      </w:r>
    </w:p>
    <w:p w14:paraId="759DA6A2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3C0E7D01" w14:textId="77777777" w:rsidR="00FA292D" w:rsidRDefault="00FA292D">
      <w:pPr>
        <w:spacing w:before="6"/>
        <w:rPr>
          <w:rFonts w:ascii="Georgia" w:eastAsia="Georgia" w:hAnsi="Georgia" w:cs="Georgia"/>
          <w:sz w:val="29"/>
          <w:szCs w:val="29"/>
        </w:rPr>
      </w:pPr>
    </w:p>
    <w:p w14:paraId="12DE556D" w14:textId="77777777" w:rsidR="00FA292D" w:rsidRDefault="00D02BDF">
      <w:pPr>
        <w:pStyle w:val="BodyText"/>
        <w:numPr>
          <w:ilvl w:val="0"/>
          <w:numId w:val="1"/>
        </w:numPr>
        <w:tabs>
          <w:tab w:val="left" w:pos="461"/>
        </w:tabs>
        <w:spacing w:line="258" w:lineRule="auto"/>
        <w:ind w:right="109"/>
        <w:jc w:val="both"/>
      </w:pPr>
      <w:r>
        <w:t>I</w:t>
      </w:r>
      <w:r>
        <w:rPr>
          <w:spacing w:val="-15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rPr>
          <w:spacing w:val="1"/>
        </w:rPr>
        <w:t>We</w:t>
      </w:r>
      <w:r>
        <w:rPr>
          <w:spacing w:val="-15"/>
        </w:rPr>
        <w:t xml:space="preserve"> </w:t>
      </w:r>
      <w:r>
        <w:rPr>
          <w:spacing w:val="-1"/>
        </w:rPr>
        <w:t>hereby</w:t>
      </w:r>
      <w:r>
        <w:rPr>
          <w:spacing w:val="-14"/>
        </w:rPr>
        <w:t xml:space="preserve"> </w:t>
      </w:r>
      <w:r>
        <w:t>confirm</w:t>
      </w:r>
      <w:r>
        <w:rPr>
          <w:spacing w:val="-1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rPr>
          <w:spacing w:val="-1"/>
        </w:rPr>
        <w:t>declaration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considered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applicable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shares</w:t>
      </w:r>
      <w:r>
        <w:rPr>
          <w:spacing w:val="50"/>
          <w:w w:val="99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rPr>
          <w:spacing w:val="-1"/>
        </w:rPr>
        <w:t>declared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form.</w:t>
      </w:r>
    </w:p>
    <w:p w14:paraId="767FE3B4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234F5792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35DF3429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4EE0E49B" w14:textId="77777777" w:rsidR="00FA292D" w:rsidRDefault="00FA292D">
      <w:pPr>
        <w:spacing w:before="7"/>
        <w:rPr>
          <w:rFonts w:ascii="Georgia" w:eastAsia="Georgia" w:hAnsi="Georgia" w:cs="Georgia"/>
          <w:sz w:val="25"/>
          <w:szCs w:val="25"/>
        </w:rPr>
      </w:pPr>
    </w:p>
    <w:p w14:paraId="24AEF4BD" w14:textId="77777777" w:rsidR="00FA292D" w:rsidRDefault="00D02BDF">
      <w:pPr>
        <w:pStyle w:val="BodyText"/>
        <w:spacing w:line="428" w:lineRule="auto"/>
        <w:ind w:right="8042"/>
      </w:pPr>
      <w:r>
        <w:rPr>
          <w:spacing w:val="-1"/>
        </w:rPr>
        <w:t>Thanking</w:t>
      </w:r>
      <w:r>
        <w:rPr>
          <w:spacing w:val="-15"/>
        </w:rPr>
        <w:t xml:space="preserve"> </w:t>
      </w:r>
      <w:r>
        <w:rPr>
          <w:spacing w:val="-1"/>
        </w:rPr>
        <w:t>you.</w:t>
      </w:r>
      <w:r>
        <w:rPr>
          <w:spacing w:val="20"/>
          <w:w w:val="99"/>
        </w:rPr>
        <w:t xml:space="preserve"> </w:t>
      </w:r>
      <w:r>
        <w:rPr>
          <w:spacing w:val="-1"/>
        </w:rPr>
        <w:t>Yours</w:t>
      </w:r>
      <w:r>
        <w:rPr>
          <w:spacing w:val="-15"/>
        </w:rPr>
        <w:t xml:space="preserve"> </w:t>
      </w:r>
      <w:r>
        <w:rPr>
          <w:spacing w:val="-1"/>
        </w:rPr>
        <w:t>faithfully,</w:t>
      </w:r>
    </w:p>
    <w:p w14:paraId="66EFB5BF" w14:textId="77777777" w:rsidR="00FA292D" w:rsidRDefault="00D02BDF">
      <w:pPr>
        <w:pStyle w:val="BodyText"/>
      </w:pPr>
      <w:r>
        <w:t>For</w:t>
      </w:r>
      <w:r>
        <w:rPr>
          <w:spacing w:val="-7"/>
        </w:rPr>
        <w:t xml:space="preserve"> </w:t>
      </w:r>
      <w:r>
        <w:rPr>
          <w:highlight w:val="yellow"/>
        </w:rPr>
        <w:t>(Name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the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shareholder)</w:t>
      </w:r>
    </w:p>
    <w:p w14:paraId="151C5E58" w14:textId="77777777" w:rsidR="00FA292D" w:rsidRDefault="00FA292D">
      <w:pPr>
        <w:spacing w:before="10"/>
        <w:rPr>
          <w:rFonts w:ascii="Georgia" w:eastAsia="Georgia" w:hAnsi="Georgia" w:cs="Georgia"/>
          <w:sz w:val="8"/>
          <w:szCs w:val="8"/>
        </w:rPr>
      </w:pPr>
    </w:p>
    <w:p w14:paraId="7C5C1667" w14:textId="77777777" w:rsidR="00FA292D" w:rsidRDefault="00D02BDF">
      <w:pPr>
        <w:pStyle w:val="BodyText"/>
        <w:spacing w:before="77"/>
      </w:pPr>
      <w:r>
        <w:rPr>
          <w:spacing w:val="-1"/>
          <w:highlight w:val="yellow"/>
        </w:rPr>
        <w:t>&lt;&lt;insert</w:t>
      </w:r>
      <w:r>
        <w:rPr>
          <w:spacing w:val="-19"/>
          <w:highlight w:val="yellow"/>
        </w:rPr>
        <w:t xml:space="preserve"> </w:t>
      </w:r>
      <w:r>
        <w:rPr>
          <w:highlight w:val="yellow"/>
        </w:rPr>
        <w:t>signature&gt;&gt;</w:t>
      </w:r>
    </w:p>
    <w:p w14:paraId="73D475B6" w14:textId="77777777" w:rsidR="00FA292D" w:rsidRDefault="00D02BDF">
      <w:pPr>
        <w:pStyle w:val="BodyText"/>
        <w:spacing w:before="176"/>
      </w:pPr>
      <w:r>
        <w:rPr>
          <w:spacing w:val="-1"/>
          <w:highlight w:val="yellow"/>
        </w:rPr>
        <w:t>Authorized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Signatory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-</w:t>
      </w:r>
    </w:p>
    <w:p w14:paraId="38B4B08B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06E58DDB" w14:textId="77777777" w:rsidR="00FA292D" w:rsidRDefault="00FA292D">
      <w:pPr>
        <w:rPr>
          <w:rFonts w:ascii="Georgia" w:eastAsia="Georgia" w:hAnsi="Georgia" w:cs="Georgia"/>
          <w:sz w:val="20"/>
          <w:szCs w:val="20"/>
        </w:rPr>
      </w:pPr>
    </w:p>
    <w:p w14:paraId="2F7FB75E" w14:textId="77777777" w:rsidR="00FA292D" w:rsidRDefault="00D02BDF">
      <w:pPr>
        <w:pStyle w:val="Heading2"/>
        <w:spacing w:before="127"/>
        <w:rPr>
          <w:b w:val="0"/>
          <w:bCs w:val="0"/>
          <w:i w:val="0"/>
        </w:rPr>
      </w:pPr>
      <w:r>
        <w:rPr>
          <w:spacing w:val="-1"/>
        </w:rPr>
        <w:t>Notes:</w:t>
      </w:r>
    </w:p>
    <w:p w14:paraId="51AA5C73" w14:textId="77777777" w:rsidR="00FA292D" w:rsidRDefault="00D02BDF">
      <w:pPr>
        <w:pStyle w:val="BodyText"/>
        <w:spacing w:before="56"/>
      </w:pPr>
      <w:r>
        <w:t>1.</w:t>
      </w:r>
      <w:r>
        <w:rPr>
          <w:spacing w:val="-8"/>
        </w:rPr>
        <w:t xml:space="preserve"> </w:t>
      </w:r>
      <w:r>
        <w:rPr>
          <w:spacing w:val="-1"/>
        </w:rPr>
        <w:t>*Delete</w:t>
      </w:r>
      <w:r>
        <w:rPr>
          <w:spacing w:val="-8"/>
        </w:rPr>
        <w:t xml:space="preserve"> </w:t>
      </w:r>
      <w:r>
        <w:rPr>
          <w:spacing w:val="-1"/>
        </w:rPr>
        <w:t>whichever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applicable.</w:t>
      </w:r>
    </w:p>
    <w:sectPr w:rsidR="00FA292D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21742"/>
    <w:multiLevelType w:val="hybridMultilevel"/>
    <w:tmpl w:val="D9448C94"/>
    <w:lvl w:ilvl="0" w:tplc="968E6CA0">
      <w:start w:val="1"/>
      <w:numFmt w:val="decimal"/>
      <w:lvlText w:val="%1."/>
      <w:lvlJc w:val="left"/>
      <w:pPr>
        <w:ind w:left="46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1" w:tplc="8D129588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EC04F812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5B843C8E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488C416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1764DB5E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36748566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2B5480E4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258243B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 w16cid:durableId="214461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92D"/>
    <w:rsid w:val="00242B0E"/>
    <w:rsid w:val="0054149F"/>
    <w:rsid w:val="00D02BDF"/>
    <w:rsid w:val="00F63EE3"/>
    <w:rsid w:val="00FA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3335"/>
  <w15:docId w15:val="{A0C004EF-11F1-4C7A-BC8A-E0483383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2"/>
      <w:ind w:left="100"/>
      <w:outlineLvl w:val="0"/>
    </w:pPr>
    <w:rPr>
      <w:rFonts w:ascii="Georgia" w:eastAsia="Georgia" w:hAnsi="Georgi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2"/>
      <w:ind w:left="100"/>
      <w:outlineLvl w:val="1"/>
    </w:pPr>
    <w:rPr>
      <w:rFonts w:ascii="Georgia" w:eastAsia="Georgia" w:hAnsi="Georgia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Astha Singh</cp:lastModifiedBy>
  <cp:revision>4</cp:revision>
  <dcterms:created xsi:type="dcterms:W3CDTF">2026-07-01T12:57:00Z</dcterms:created>
  <dcterms:modified xsi:type="dcterms:W3CDTF">2026-07-02T07:19:00Z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